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color w:val="202124"/>
          <w:sz w:val="28"/>
          <w:szCs w:val="28"/>
          <w:highlight w:val="yellow"/>
        </w:rPr>
      </w:pPr>
      <w:r w:rsidDel="00000000" w:rsidR="00000000" w:rsidRPr="00000000">
        <w:rPr>
          <w:rFonts w:ascii="Proxima Nova" w:cs="Proxima Nova" w:eastAsia="Proxima Nova" w:hAnsi="Proxima Nova"/>
          <w:b w:val="1"/>
          <w:color w:val="202124"/>
          <w:sz w:val="28"/>
          <w:szCs w:val="28"/>
          <w:highlight w:val="white"/>
          <w:rtl w:val="0"/>
        </w:rPr>
        <w:t xml:space="preserve">Dr. Simi México Tour</w:t>
      </w:r>
      <w:r w:rsidDel="00000000" w:rsidR="00000000" w:rsidRPr="00000000">
        <w:rPr>
          <w:rFonts w:ascii="Proxima Nova" w:cs="Proxima Nova" w:eastAsia="Proxima Nova" w:hAnsi="Proxima Nova"/>
          <w:b w:val="1"/>
          <w:color w:val="202124"/>
          <w:sz w:val="28"/>
          <w:szCs w:val="28"/>
          <w:highlight w:val="white"/>
          <w:rtl w:val="0"/>
        </w:rPr>
        <w:t xml:space="preserve">: el peluche coprotagonista de los conciertos dejó su huella en el ecommerce</w:t>
      </w:r>
      <w:r w:rsidDel="00000000" w:rsidR="00000000" w:rsidRPr="00000000">
        <w:rPr>
          <w:rFonts w:ascii="Proxima Nova" w:cs="Proxima Nova" w:eastAsia="Proxima Nova" w:hAnsi="Proxima Nova"/>
          <w:b w:val="1"/>
          <w:color w:val="202124"/>
          <w:sz w:val="28"/>
          <w:szCs w:val="28"/>
          <w:highlight w:val="yellow"/>
          <w:rtl w:val="0"/>
        </w:rPr>
        <w:t xml:space="preserve"> </w:t>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color w:val="202124"/>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color w:val="202124"/>
          <w:highlight w:val="white"/>
          <w:u w:val="none"/>
        </w:rPr>
      </w:pPr>
      <w:r w:rsidDel="00000000" w:rsidR="00000000" w:rsidRPr="00000000">
        <w:rPr>
          <w:rFonts w:ascii="Proxima Nova" w:cs="Proxima Nova" w:eastAsia="Proxima Nova" w:hAnsi="Proxima Nova"/>
          <w:i w:val="1"/>
          <w:color w:val="202124"/>
          <w:highlight w:val="white"/>
          <w:rtl w:val="0"/>
        </w:rPr>
        <w:t xml:space="preserve">Entre agosto y noviembre, la venta de los peluches de Dr. Simi creció un </w:t>
      </w:r>
      <w:r w:rsidDel="00000000" w:rsidR="00000000" w:rsidRPr="00000000">
        <w:rPr>
          <w:rFonts w:ascii="Proxima Nova" w:cs="Proxima Nova" w:eastAsia="Proxima Nova" w:hAnsi="Proxima Nova"/>
          <w:i w:val="1"/>
          <w:color w:val="202124"/>
          <w:highlight w:val="white"/>
          <w:rtl w:val="0"/>
        </w:rPr>
        <w:t xml:space="preserve">85</w:t>
      </w:r>
      <w:r w:rsidDel="00000000" w:rsidR="00000000" w:rsidRPr="00000000">
        <w:rPr>
          <w:rFonts w:ascii="Proxima Nova" w:cs="Proxima Nova" w:eastAsia="Proxima Nova" w:hAnsi="Proxima Nova"/>
          <w:i w:val="1"/>
          <w:color w:val="202124"/>
          <w:highlight w:val="white"/>
          <w:rtl w:val="0"/>
        </w:rPr>
        <w:t xml:space="preserve">% dentro de Mercado Libre.</w:t>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color w:val="202124"/>
          <w:highlight w:val="white"/>
          <w:u w:val="none"/>
        </w:rPr>
      </w:pPr>
      <w:r w:rsidDel="00000000" w:rsidR="00000000" w:rsidRPr="00000000">
        <w:rPr>
          <w:rFonts w:ascii="Proxima Nova" w:cs="Proxima Nova" w:eastAsia="Proxima Nova" w:hAnsi="Proxima Nova"/>
          <w:i w:val="1"/>
          <w:color w:val="202124"/>
          <w:highlight w:val="white"/>
          <w:rtl w:val="0"/>
        </w:rPr>
        <w:t xml:space="preserve">Dua Lipa fue la favorita de los mexicanos: </w:t>
      </w:r>
      <w:r w:rsidDel="00000000" w:rsidR="00000000" w:rsidRPr="00000000">
        <w:rPr>
          <w:rFonts w:ascii="Proxima Nova" w:cs="Proxima Nova" w:eastAsia="Proxima Nova" w:hAnsi="Proxima Nova"/>
          <w:i w:val="1"/>
          <w:color w:val="202124"/>
          <w:highlight w:val="white"/>
          <w:rtl w:val="0"/>
        </w:rPr>
        <w:t xml:space="preserve">casi 25 mil visitas a la publicación de venta del peluche coincidieron con su llegada al país. </w:t>
      </w:r>
    </w:p>
    <w:p w:rsidR="00000000" w:rsidDel="00000000" w:rsidP="00000000" w:rsidRDefault="00000000" w:rsidRPr="00000000" w14:paraId="00000005">
      <w:pPr>
        <w:ind w:left="720" w:firstLine="0"/>
        <w:jc w:val="center"/>
        <w:rPr>
          <w:rFonts w:ascii="Proxima Nova" w:cs="Proxima Nova" w:eastAsia="Proxima Nova" w:hAnsi="Proxima Nova"/>
          <w:i w:val="1"/>
          <w:color w:val="202124"/>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b w:val="1"/>
          <w:color w:val="202124"/>
          <w:highlight w:val="white"/>
          <w:rtl w:val="0"/>
        </w:rPr>
        <w:t xml:space="preserve">Ciudad de México, 5 de diciembre de 2022.-</w:t>
      </w:r>
      <w:r w:rsidDel="00000000" w:rsidR="00000000" w:rsidRPr="00000000">
        <w:rPr>
          <w:rFonts w:ascii="Proxima Nova" w:cs="Proxima Nova" w:eastAsia="Proxima Nova" w:hAnsi="Proxima Nova"/>
          <w:color w:val="202124"/>
          <w:highlight w:val="white"/>
          <w:rtl w:val="0"/>
        </w:rPr>
        <w:t xml:space="preserve"> Durante el Corona Capital de 2021, la cantautora noruega Aurora fue la primera en recibir un Dr. Simi en el escenario y dio inicio a la tradición de artistas con el peluche bigotón entre sus brazos.</w:t>
      </w:r>
    </w:p>
    <w:p w:rsidR="00000000" w:rsidDel="00000000" w:rsidP="00000000" w:rsidRDefault="00000000" w:rsidRPr="00000000" w14:paraId="00000008">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El Dr. Simi se hizo parte de los conciertos más esperados en el país, incluso se hizo visible su personalización con vestuarios, peinados o tatuajes alusivos a los artistas; cuando comenzaba la música, ya se veían volar por los aires estos muñecos. Pero, ¿dónde se consiguen? </w:t>
      </w:r>
    </w:p>
    <w:p w:rsidR="00000000" w:rsidDel="00000000" w:rsidP="00000000" w:rsidRDefault="00000000" w:rsidRPr="00000000" w14:paraId="0000000A">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Aunque hay muchas respuestas, el comercio electrónico es una de ellas.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color w:val="202124"/>
          <w:highlight w:val="white"/>
          <w:rtl w:val="0"/>
        </w:rPr>
        <w:t xml:space="preserve"> fue una de las plataformas no sólo testigo, sino partícipe de esta fiebre, quizás porque los artículos llegan rápido y a la puerta de las casas de los </w:t>
      </w:r>
      <w:r w:rsidDel="00000000" w:rsidR="00000000" w:rsidRPr="00000000">
        <w:rPr>
          <w:rFonts w:ascii="Proxima Nova" w:cs="Proxima Nova" w:eastAsia="Proxima Nova" w:hAnsi="Proxima Nova"/>
          <w:color w:val="202124"/>
          <w:highlight w:val="white"/>
          <w:rtl w:val="0"/>
        </w:rPr>
        <w:t xml:space="preserve">fanáticos</w:t>
      </w:r>
      <w:r w:rsidDel="00000000" w:rsidR="00000000" w:rsidRPr="00000000">
        <w:rPr>
          <w:rFonts w:ascii="Proxima Nova" w:cs="Proxima Nova" w:eastAsia="Proxima Nova" w:hAnsi="Proxima Nova"/>
          <w:color w:val="202124"/>
          <w:highlight w:val="white"/>
          <w:rtl w:val="0"/>
        </w:rPr>
        <w:t xml:space="preserve">.</w:t>
      </w:r>
    </w:p>
    <w:p w:rsidR="00000000" w:rsidDel="00000000" w:rsidP="00000000" w:rsidRDefault="00000000" w:rsidRPr="00000000" w14:paraId="0000000C">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Dentro de la plataforma amarilla, las visitas en publicaciones de peluches del Dr. Simi tuvieron una tendencia creciente durante agosto de 2022, a partir de los conciertos de Rosalía en México; sin embargo, existe un personaje estrella, ya que la semana del 19 al 23 de septiembre fue cuando se dio el mayor número de visitas de todo 2022: casi 25 mil, que coinciden con la llegada de Dua Lipa al país. </w:t>
      </w:r>
    </w:p>
    <w:p w:rsidR="00000000" w:rsidDel="00000000" w:rsidP="00000000" w:rsidRDefault="00000000" w:rsidRPr="00000000" w14:paraId="0000000E">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También las ventas de este peluche delatan que Dua Lipa es la favorita de los mexicanos, ya que entre agosto y noviembre crecieron en un </w:t>
      </w:r>
      <w:r w:rsidDel="00000000" w:rsidR="00000000" w:rsidRPr="00000000">
        <w:rPr>
          <w:rFonts w:ascii="Proxima Nova" w:cs="Proxima Nova" w:eastAsia="Proxima Nova" w:hAnsi="Proxima Nova"/>
          <w:color w:val="202124"/>
          <w:highlight w:val="white"/>
          <w:rtl w:val="0"/>
        </w:rPr>
        <w:t xml:space="preserve">85</w:t>
      </w:r>
      <w:r w:rsidDel="00000000" w:rsidR="00000000" w:rsidRPr="00000000">
        <w:rPr>
          <w:rFonts w:ascii="Proxima Nova" w:cs="Proxima Nova" w:eastAsia="Proxima Nova" w:hAnsi="Proxima Nova"/>
          <w:color w:val="202124"/>
          <w:highlight w:val="white"/>
          <w:rtl w:val="0"/>
        </w:rPr>
        <w:t xml:space="preserve">%, llegando al pico más alto en la semana previa del concierto de la artista. E</w:t>
      </w:r>
      <w:r w:rsidDel="00000000" w:rsidR="00000000" w:rsidRPr="00000000">
        <w:rPr>
          <w:rFonts w:ascii="Proxima Nova" w:cs="Proxima Nova" w:eastAsia="Proxima Nova" w:hAnsi="Proxima Nova"/>
          <w:color w:val="202124"/>
          <w:highlight w:val="white"/>
          <w:rtl w:val="0"/>
        </w:rPr>
        <w:t xml:space="preserve">n promedio, se venden más de 150 peluches semanales y en las vísperas de sus presentaciones, se vendieron alrededor de 225</w:t>
      </w:r>
      <w:r w:rsidDel="00000000" w:rsidR="00000000" w:rsidRPr="00000000">
        <w:rPr>
          <w:rFonts w:ascii="Proxima Nova" w:cs="Proxima Nova" w:eastAsia="Proxima Nova" w:hAnsi="Proxima Nova"/>
          <w:color w:val="202124"/>
          <w:highlight w:val="white"/>
          <w:rtl w:val="0"/>
        </w:rPr>
        <w:t xml:space="preserve"> para reverenciar su estilo </w:t>
      </w:r>
      <w:r w:rsidDel="00000000" w:rsidR="00000000" w:rsidRPr="00000000">
        <w:rPr>
          <w:rFonts w:ascii="Proxima Nova" w:cs="Proxima Nova" w:eastAsia="Proxima Nova" w:hAnsi="Proxima Nova"/>
          <w:color w:val="202124"/>
          <w:highlight w:val="white"/>
          <w:rtl w:val="0"/>
        </w:rPr>
        <w:t xml:space="preserve">incomparable</w:t>
      </w:r>
      <w:r w:rsidDel="00000000" w:rsidR="00000000" w:rsidRPr="00000000">
        <w:rPr>
          <w:rFonts w:ascii="Proxima Nova" w:cs="Proxima Nova" w:eastAsia="Proxima Nova" w:hAnsi="Proxima Nova"/>
          <w:color w:val="202124"/>
          <w:highlight w:val="white"/>
          <w:rtl w:val="0"/>
        </w:rPr>
        <w:t xml:space="preserve">.</w:t>
      </w:r>
    </w:p>
    <w:p w:rsidR="00000000" w:rsidDel="00000000" w:rsidP="00000000" w:rsidRDefault="00000000" w:rsidRPr="00000000" w14:paraId="00000010">
      <w:pPr>
        <w:jc w:val="both"/>
        <w:rPr>
          <w:rFonts w:ascii="Proxima Nova" w:cs="Proxima Nova" w:eastAsia="Proxima Nova" w:hAnsi="Proxima Nova"/>
          <w:color w:val="202124"/>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color w:val="262626"/>
          <w:highlight w:val="white"/>
        </w:rPr>
      </w:pPr>
      <w:r w:rsidDel="00000000" w:rsidR="00000000" w:rsidRPr="00000000">
        <w:rPr>
          <w:rFonts w:ascii="Proxima Nova" w:cs="Proxima Nova" w:eastAsia="Proxima Nova" w:hAnsi="Proxima Nova"/>
          <w:color w:val="202124"/>
          <w:highlight w:val="white"/>
          <w:rtl w:val="0"/>
        </w:rPr>
        <w:t xml:space="preserve">En general, el periodo entre los meses de agosto y octubre representa el 87% del total de las ventas de todo el año. Y es que, además de Rosalía y Dua Lipa, este año tuvieron lugar increíbles conciertos como los de Jonas Brothers en agosto; Iron Maiden en septiembre, quienes recibieron sus respectivos doctores e interactuaron con ellos; Franz Ferdinand, quienes también se llevaron su peluche; Lorde en octubre, quien disfrutó tomarse fotos y compartir a los bonachones; e incluso </w:t>
      </w:r>
      <w:r w:rsidDel="00000000" w:rsidR="00000000" w:rsidRPr="00000000">
        <w:rPr>
          <w:rFonts w:ascii="Proxima Nova" w:cs="Proxima Nova" w:eastAsia="Proxima Nova" w:hAnsi="Proxima Nova"/>
          <w:color w:val="262626"/>
          <w:highlight w:val="white"/>
          <w:rtl w:val="0"/>
        </w:rPr>
        <w:t xml:space="preserve">RAMMSTEIN, con su vocalista Till Lindemann yéndose de vacaciones con este famoso personaje que recibió en tierras mexicanas. </w:t>
      </w:r>
    </w:p>
    <w:p w:rsidR="00000000" w:rsidDel="00000000" w:rsidP="00000000" w:rsidRDefault="00000000" w:rsidRPr="00000000" w14:paraId="00000012">
      <w:pPr>
        <w:jc w:val="both"/>
        <w:rPr>
          <w:rFonts w:ascii="Proxima Nova" w:cs="Proxima Nova" w:eastAsia="Proxima Nova" w:hAnsi="Proxima Nova"/>
          <w:color w:val="262626"/>
          <w:highlight w:val="white"/>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Por otro lado, la oferta de estos peluches ha aumentado un </w:t>
      </w:r>
      <w:r w:rsidDel="00000000" w:rsidR="00000000" w:rsidRPr="00000000">
        <w:rPr>
          <w:rFonts w:ascii="Proxima Nova" w:cs="Proxima Nova" w:eastAsia="Proxima Nova" w:hAnsi="Proxima Nova"/>
          <w:color w:val="202124"/>
          <w:highlight w:val="white"/>
          <w:rtl w:val="0"/>
        </w:rPr>
        <w:t xml:space="preserve">51% </w:t>
      </w:r>
      <w:r w:rsidDel="00000000" w:rsidR="00000000" w:rsidRPr="00000000">
        <w:rPr>
          <w:rFonts w:ascii="Proxima Nova" w:cs="Proxima Nova" w:eastAsia="Proxima Nova" w:hAnsi="Proxima Nova"/>
          <w:color w:val="202124"/>
          <w:highlight w:val="white"/>
          <w:rtl w:val="0"/>
        </w:rPr>
        <w:t xml:space="preserve">de octubre a noviembre, lo que coincide con el concierto de Harry Styles y el reciente Corona Capital 2022 en el que Hayley Williams de Paramore recibió muy emocionada un Dr. Simi con la playera de México.</w:t>
      </w:r>
    </w:p>
    <w:p w:rsidR="00000000" w:rsidDel="00000000" w:rsidP="00000000" w:rsidRDefault="00000000" w:rsidRPr="00000000" w14:paraId="00000014">
      <w:pPr>
        <w:jc w:val="both"/>
        <w:rPr>
          <w:rFonts w:ascii="Proxima Nova" w:cs="Proxima Nova" w:eastAsia="Proxima Nova" w:hAnsi="Proxima Nova"/>
          <w:color w:val="202124"/>
          <w:sz w:val="21"/>
          <w:szCs w:val="21"/>
          <w:highlight w:val="white"/>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color w:val="202124"/>
          <w:highlight w:val="white"/>
        </w:rPr>
      </w:pPr>
      <w:r w:rsidDel="00000000" w:rsidR="00000000" w:rsidRPr="00000000">
        <w:rPr>
          <w:rFonts w:ascii="Proxima Nova" w:cs="Proxima Nova" w:eastAsia="Proxima Nova" w:hAnsi="Proxima Nova"/>
          <w:color w:val="202124"/>
          <w:highlight w:val="white"/>
          <w:rtl w:val="0"/>
        </w:rPr>
        <w:t xml:space="preserve">En Mercado Libre se pueden encontrar estos y miles de productos para ir a los conciertos, disfrutar de la música y de todas las actividades que más te gusten, porque si no está en Mercado Libre, no existe. Además, todas las compras a partir de 299 pesos tienen envío gratis, y llegan desde 24 horas o menos hasta la puerta de tu casa con la garantía de que si no te gusta lo que compraste, puedes devolverlo. </w:t>
      </w:r>
    </w:p>
    <w:p w:rsidR="00000000" w:rsidDel="00000000" w:rsidP="00000000" w:rsidRDefault="00000000" w:rsidRPr="00000000" w14:paraId="00000016">
      <w:pPr>
        <w:jc w:val="both"/>
        <w:rPr>
          <w:rFonts w:ascii="Proxima Nova" w:cs="Proxima Nova" w:eastAsia="Proxima Nova" w:hAnsi="Proxima Nova"/>
          <w:color w:val="202124"/>
          <w:sz w:val="21"/>
          <w:szCs w:val="21"/>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B">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color w:val="202124"/>
          <w:sz w:val="21"/>
          <w:szCs w:val="21"/>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